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A3627" w14:textId="77777777" w:rsidR="002A6336" w:rsidRDefault="002A6336" w:rsidP="002A6336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Strong"/>
          <w:color w:val="2A2A2A"/>
          <w:sz w:val="30"/>
          <w:szCs w:val="30"/>
        </w:rPr>
      </w:pPr>
      <w:r>
        <w:rPr>
          <w:b/>
          <w:bCs/>
          <w:color w:val="2A2A2A"/>
          <w:sz w:val="30"/>
          <w:szCs w:val="30"/>
        </w:rPr>
        <w:br/>
      </w:r>
      <w:r>
        <w:rPr>
          <w:rStyle w:val="Strong"/>
          <w:color w:val="2A2A2A"/>
          <w:sz w:val="30"/>
          <w:szCs w:val="30"/>
        </w:rPr>
        <w:t>The Silver Platter</w:t>
      </w:r>
    </w:p>
    <w:p w14:paraId="53F1B92B" w14:textId="77777777" w:rsidR="002A6336" w:rsidRDefault="002A6336" w:rsidP="002A6336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Strong"/>
          <w:b w:val="0"/>
          <w:bCs w:val="0"/>
          <w:color w:val="2A2A2A"/>
          <w:sz w:val="30"/>
          <w:szCs w:val="30"/>
        </w:rPr>
      </w:pPr>
      <w:r>
        <w:rPr>
          <w:rStyle w:val="Strong"/>
          <w:color w:val="2A2A2A"/>
          <w:sz w:val="30"/>
          <w:szCs w:val="30"/>
        </w:rPr>
        <w:t xml:space="preserve">By </w:t>
      </w:r>
      <w:proofErr w:type="spellStart"/>
      <w:r>
        <w:rPr>
          <w:rStyle w:val="Strong"/>
          <w:b w:val="0"/>
          <w:bCs w:val="0"/>
          <w:color w:val="2A2A2A"/>
          <w:sz w:val="30"/>
          <w:szCs w:val="30"/>
        </w:rPr>
        <w:t>Natan</w:t>
      </w:r>
      <w:proofErr w:type="spellEnd"/>
      <w:r>
        <w:rPr>
          <w:rStyle w:val="Strong"/>
          <w:b w:val="0"/>
          <w:bCs w:val="0"/>
          <w:color w:val="2A2A2A"/>
          <w:sz w:val="30"/>
          <w:szCs w:val="30"/>
        </w:rPr>
        <w:t xml:space="preserve"> Alterman</w:t>
      </w:r>
    </w:p>
    <w:p w14:paraId="39784BBB" w14:textId="500110E3" w:rsidR="002A6336" w:rsidRDefault="002A6336" w:rsidP="002A6336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2A2A2A"/>
          <w:sz w:val="30"/>
          <w:szCs w:val="30"/>
        </w:rPr>
      </w:pPr>
      <w:r>
        <w:rPr>
          <w:color w:val="2A2A2A"/>
          <w:sz w:val="30"/>
          <w:szCs w:val="30"/>
        </w:rPr>
        <w:t xml:space="preserve"> </w:t>
      </w:r>
    </w:p>
    <w:p w14:paraId="56FE12C8" w14:textId="77777777" w:rsidR="002A6336" w:rsidRDefault="002A6336" w:rsidP="002A6336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2A2A2A"/>
          <w:sz w:val="30"/>
          <w:szCs w:val="30"/>
        </w:rPr>
      </w:pPr>
      <w:r>
        <w:rPr>
          <w:color w:val="2A2A2A"/>
          <w:sz w:val="30"/>
          <w:szCs w:val="30"/>
        </w:rPr>
        <w:t>The Earth grows still.</w:t>
      </w:r>
      <w:r>
        <w:rPr>
          <w:color w:val="2A2A2A"/>
          <w:sz w:val="30"/>
          <w:szCs w:val="30"/>
        </w:rPr>
        <w:br/>
        <w:t>The lurid sky slowly pales</w:t>
      </w:r>
      <w:r>
        <w:rPr>
          <w:color w:val="2A2A2A"/>
          <w:sz w:val="30"/>
          <w:szCs w:val="30"/>
        </w:rPr>
        <w:br/>
        <w:t>Over smoking borders.</w:t>
      </w:r>
      <w:r>
        <w:rPr>
          <w:color w:val="2A2A2A"/>
          <w:sz w:val="30"/>
          <w:szCs w:val="30"/>
        </w:rPr>
        <w:br/>
        <w:t>Heartsick, but still living, a people stand by</w:t>
      </w:r>
      <w:r>
        <w:rPr>
          <w:color w:val="2A2A2A"/>
          <w:sz w:val="30"/>
          <w:szCs w:val="30"/>
        </w:rPr>
        <w:br/>
        <w:t>To greet the uniqueness</w:t>
      </w:r>
      <w:r>
        <w:rPr>
          <w:color w:val="2A2A2A"/>
          <w:sz w:val="30"/>
          <w:szCs w:val="30"/>
        </w:rPr>
        <w:br/>
        <w:t>of the miracle.</w:t>
      </w:r>
    </w:p>
    <w:p w14:paraId="6C23784B" w14:textId="77777777" w:rsidR="002A6336" w:rsidRDefault="002A6336" w:rsidP="002A6336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2A2A2A"/>
          <w:sz w:val="30"/>
          <w:szCs w:val="30"/>
        </w:rPr>
      </w:pPr>
      <w:r>
        <w:rPr>
          <w:color w:val="2A2A2A"/>
          <w:sz w:val="30"/>
          <w:szCs w:val="30"/>
        </w:rPr>
        <w:t>Readied, they wait beneath the moon,</w:t>
      </w:r>
      <w:r>
        <w:rPr>
          <w:color w:val="2A2A2A"/>
          <w:sz w:val="30"/>
          <w:szCs w:val="30"/>
        </w:rPr>
        <w:br/>
        <w:t>Wrapped in awesome joy, before the light.</w:t>
      </w:r>
      <w:r>
        <w:rPr>
          <w:color w:val="2A2A2A"/>
          <w:sz w:val="30"/>
          <w:szCs w:val="30"/>
        </w:rPr>
        <w:br/>
        <w:t>— Then, soon,</w:t>
      </w:r>
      <w:r>
        <w:rPr>
          <w:color w:val="2A2A2A"/>
          <w:sz w:val="30"/>
          <w:szCs w:val="30"/>
        </w:rPr>
        <w:br/>
        <w:t>A girl and boy step forward,</w:t>
      </w:r>
      <w:r>
        <w:rPr>
          <w:color w:val="2A2A2A"/>
          <w:sz w:val="30"/>
          <w:szCs w:val="30"/>
        </w:rPr>
        <w:br/>
        <w:t xml:space="preserve">And slowly walk before the waiting </w:t>
      </w:r>
      <w:proofErr w:type="gramStart"/>
      <w:r>
        <w:rPr>
          <w:color w:val="2A2A2A"/>
          <w:sz w:val="30"/>
          <w:szCs w:val="30"/>
        </w:rPr>
        <w:t>nation;</w:t>
      </w:r>
      <w:proofErr w:type="gramEnd"/>
    </w:p>
    <w:p w14:paraId="27CAB5D5" w14:textId="77777777" w:rsidR="002A6336" w:rsidRDefault="002A6336" w:rsidP="002A6336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2A2A2A"/>
          <w:sz w:val="30"/>
          <w:szCs w:val="30"/>
        </w:rPr>
      </w:pPr>
      <w:r>
        <w:rPr>
          <w:color w:val="2A2A2A"/>
          <w:sz w:val="30"/>
          <w:szCs w:val="30"/>
        </w:rPr>
        <w:t>In work garb and heavy-shod</w:t>
      </w:r>
      <w:r>
        <w:rPr>
          <w:color w:val="2A2A2A"/>
          <w:sz w:val="30"/>
          <w:szCs w:val="30"/>
        </w:rPr>
        <w:br/>
        <w:t>They climb</w:t>
      </w:r>
      <w:r>
        <w:rPr>
          <w:color w:val="2A2A2A"/>
          <w:sz w:val="30"/>
          <w:szCs w:val="30"/>
        </w:rPr>
        <w:br/>
        <w:t>In stillness.</w:t>
      </w:r>
      <w:r>
        <w:rPr>
          <w:color w:val="2A2A2A"/>
          <w:sz w:val="30"/>
          <w:szCs w:val="30"/>
        </w:rPr>
        <w:br/>
        <w:t>Wearing yet the dress of battle, the grime</w:t>
      </w:r>
      <w:r>
        <w:rPr>
          <w:color w:val="2A2A2A"/>
          <w:sz w:val="30"/>
          <w:szCs w:val="30"/>
        </w:rPr>
        <w:br/>
        <w:t>Of aching day and fire-filled night</w:t>
      </w:r>
    </w:p>
    <w:p w14:paraId="26AE651A" w14:textId="77777777" w:rsidR="002A6336" w:rsidRDefault="002A6336" w:rsidP="002A6336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2A2A2A"/>
          <w:sz w:val="30"/>
          <w:szCs w:val="30"/>
        </w:rPr>
      </w:pPr>
      <w:r>
        <w:rPr>
          <w:color w:val="2A2A2A"/>
          <w:sz w:val="30"/>
          <w:szCs w:val="30"/>
        </w:rPr>
        <w:t>Unwashed, weary unto death, not knowing rest,</w:t>
      </w:r>
      <w:r>
        <w:rPr>
          <w:color w:val="2A2A2A"/>
          <w:sz w:val="30"/>
          <w:szCs w:val="30"/>
        </w:rPr>
        <w:br/>
        <w:t>But wearing youth like dewdrops in their hair.</w:t>
      </w:r>
      <w:r>
        <w:rPr>
          <w:color w:val="2A2A2A"/>
          <w:sz w:val="30"/>
          <w:szCs w:val="30"/>
        </w:rPr>
        <w:br/>
        <w:t>— Silently the two approach</w:t>
      </w:r>
      <w:r>
        <w:rPr>
          <w:color w:val="2A2A2A"/>
          <w:sz w:val="30"/>
          <w:szCs w:val="30"/>
        </w:rPr>
        <w:br/>
        <w:t>And stand.</w:t>
      </w:r>
      <w:r>
        <w:rPr>
          <w:color w:val="2A2A2A"/>
          <w:sz w:val="30"/>
          <w:szCs w:val="30"/>
        </w:rPr>
        <w:br/>
        <w:t>Are they of the quick or of the dead?</w:t>
      </w:r>
    </w:p>
    <w:p w14:paraId="0B695D2E" w14:textId="77777777" w:rsidR="002A6336" w:rsidRDefault="002A6336" w:rsidP="002A6336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2A2A2A"/>
          <w:sz w:val="30"/>
          <w:szCs w:val="30"/>
        </w:rPr>
      </w:pPr>
      <w:r>
        <w:rPr>
          <w:color w:val="2A2A2A"/>
          <w:sz w:val="30"/>
          <w:szCs w:val="30"/>
        </w:rPr>
        <w:t>Through wondering tears, the people stare.</w:t>
      </w:r>
      <w:r>
        <w:rPr>
          <w:color w:val="2A2A2A"/>
          <w:sz w:val="30"/>
          <w:szCs w:val="30"/>
        </w:rPr>
        <w:br/>
        <w:t>“Who are you, the silent two?”</w:t>
      </w:r>
      <w:r>
        <w:rPr>
          <w:color w:val="2A2A2A"/>
          <w:sz w:val="30"/>
          <w:szCs w:val="30"/>
        </w:rPr>
        <w:br/>
        <w:t>And they reply: “We are the silver platter</w:t>
      </w:r>
      <w:r>
        <w:rPr>
          <w:color w:val="2A2A2A"/>
          <w:sz w:val="30"/>
          <w:szCs w:val="30"/>
        </w:rPr>
        <w:br/>
        <w:t>Upon which the Jewish State was served to you.”</w:t>
      </w:r>
    </w:p>
    <w:p w14:paraId="6428732B" w14:textId="77777777" w:rsidR="002A6336" w:rsidRDefault="002A6336" w:rsidP="002A6336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2A2A2A"/>
          <w:sz w:val="30"/>
          <w:szCs w:val="30"/>
        </w:rPr>
      </w:pPr>
      <w:r>
        <w:rPr>
          <w:color w:val="2A2A2A"/>
          <w:sz w:val="30"/>
          <w:szCs w:val="30"/>
        </w:rPr>
        <w:t>And speaking, fall in shadow at the nation’s feet.</w:t>
      </w:r>
      <w:r>
        <w:rPr>
          <w:color w:val="2A2A2A"/>
          <w:sz w:val="30"/>
          <w:szCs w:val="30"/>
        </w:rPr>
        <w:br/>
        <w:t>Let the rest in Israel’s chronicles be told.</w:t>
      </w:r>
    </w:p>
    <w:p w14:paraId="64A00F32" w14:textId="77777777" w:rsidR="002A6336" w:rsidRDefault="002A6336"/>
    <w:sectPr w:rsidR="002A6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336"/>
    <w:rsid w:val="002A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1A266"/>
  <w15:chartTrackingRefBased/>
  <w15:docId w15:val="{72D3FF7B-4813-4138-933E-25AE1730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6336"/>
    <w:rPr>
      <w:b/>
      <w:bCs/>
    </w:rPr>
  </w:style>
  <w:style w:type="character" w:styleId="Emphasis">
    <w:name w:val="Emphasis"/>
    <w:basedOn w:val="DefaultParagraphFont"/>
    <w:uiPriority w:val="20"/>
    <w:qFormat/>
    <w:rsid w:val="002A63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lazin</dc:creator>
  <cp:keywords/>
  <dc:description/>
  <cp:lastModifiedBy>fred lazin</cp:lastModifiedBy>
  <cp:revision>1</cp:revision>
  <dcterms:created xsi:type="dcterms:W3CDTF">2022-01-05T16:42:00Z</dcterms:created>
  <dcterms:modified xsi:type="dcterms:W3CDTF">2022-01-05T16:46:00Z</dcterms:modified>
</cp:coreProperties>
</file>